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 表1  Barthel指数（BI）评定量表</w:t>
      </w:r>
      <w:bookmarkStart w:id="0" w:name="_GoBack"/>
      <w:bookmarkEnd w:id="0"/>
    </w:p>
    <w:p>
      <w:pPr>
        <w:ind w:firstLine="527" w:firstLineChars="25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表2  自理能力分级</w:t>
      </w:r>
    </w:p>
    <w:p>
      <w:pPr>
        <w:tabs>
          <w:tab w:val="left" w:pos="9720"/>
        </w:tabs>
        <w:spacing w:line="400" w:lineRule="exact"/>
        <w:ind w:left="617" w:leftChars="171" w:hanging="207" w:hangingChars="86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表1 Barthel指数（BI）评定量表</w:t>
      </w:r>
    </w:p>
    <w:tbl>
      <w:tblPr>
        <w:tblStyle w:val="7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43"/>
        <w:gridCol w:w="1417"/>
        <w:gridCol w:w="1633"/>
        <w:gridCol w:w="1913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175" w:firstLineChars="83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174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完全独立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需部分帮助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174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需极大帮助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完全依赖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进食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洗澡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修饰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穿衣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控制大便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控制小便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如厕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床椅转移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15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平地行走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15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42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上下楼梯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376" w:type="dxa"/>
            <w:gridSpan w:val="6"/>
            <w:shd w:val="clear" w:color="auto" w:fill="auto"/>
          </w:tcPr>
          <w:p>
            <w:pPr>
              <w:tabs>
                <w:tab w:val="left" w:pos="9720"/>
              </w:tabs>
              <w:spacing w:line="400" w:lineRule="exact"/>
              <w:ind w:left="591" w:leftChars="171" w:hanging="181" w:hangingChars="86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Barthel指数总分：____分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6" w:type="dxa"/>
            <w:gridSpan w:val="6"/>
            <w:shd w:val="clear" w:color="auto" w:fill="auto"/>
          </w:tcPr>
          <w:p>
            <w:pPr>
              <w:tabs>
                <w:tab w:val="left" w:pos="9720"/>
              </w:tabs>
              <w:spacing w:line="400" w:lineRule="exact"/>
              <w:ind w:left="591" w:leftChars="171" w:hanging="181" w:hangingChars="86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注：根据患者的实际情况，在每个项目对应的得分上划“√”。</w:t>
            </w:r>
          </w:p>
        </w:tc>
      </w:tr>
    </w:tbl>
    <w:p>
      <w:pPr>
        <w:ind w:firstLine="0" w:firstLineChars="0"/>
        <w:jc w:val="center"/>
        <w:rPr>
          <w:rFonts w:asciiTheme="minorEastAsia" w:hAnsiTheme="minorEastAsia" w:eastAsiaTheme="minorEastAsia"/>
          <w:b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表2  自理能力分级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2962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10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自理能力等级</w:t>
            </w:r>
          </w:p>
        </w:tc>
        <w:tc>
          <w:tcPr>
            <w:tcW w:w="2962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等级划分标准</w:t>
            </w:r>
          </w:p>
        </w:tc>
        <w:tc>
          <w:tcPr>
            <w:tcW w:w="3184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需要照护程度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10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重度依赖</w:t>
            </w:r>
          </w:p>
        </w:tc>
        <w:tc>
          <w:tcPr>
            <w:tcW w:w="2962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总分≤40分</w:t>
            </w:r>
          </w:p>
        </w:tc>
        <w:tc>
          <w:tcPr>
            <w:tcW w:w="3184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全部需要他人照护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10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中度依赖</w:t>
            </w:r>
          </w:p>
        </w:tc>
        <w:tc>
          <w:tcPr>
            <w:tcW w:w="2962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总分41～60分</w:t>
            </w:r>
          </w:p>
        </w:tc>
        <w:tc>
          <w:tcPr>
            <w:tcW w:w="3184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大部分需他人照护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10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轻度依赖</w:t>
            </w:r>
          </w:p>
        </w:tc>
        <w:tc>
          <w:tcPr>
            <w:tcW w:w="2962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总分61～99分</w:t>
            </w:r>
          </w:p>
        </w:tc>
        <w:tc>
          <w:tcPr>
            <w:tcW w:w="3184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少部分需他人照护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10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无需依赖</w:t>
            </w:r>
          </w:p>
        </w:tc>
        <w:tc>
          <w:tcPr>
            <w:tcW w:w="2962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总分100分</w:t>
            </w:r>
          </w:p>
        </w:tc>
        <w:tc>
          <w:tcPr>
            <w:tcW w:w="3184" w:type="dxa"/>
            <w:vAlign w:val="center"/>
          </w:tcPr>
          <w:p>
            <w:pPr>
              <w:tabs>
                <w:tab w:val="left" w:pos="9720"/>
              </w:tabs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无需他人照护</w:t>
            </w:r>
          </w:p>
        </w:tc>
      </w:tr>
    </w:tbl>
    <w:p>
      <w:pPr>
        <w:ind w:firstLine="0" w:firstLineChars="0"/>
        <w:rPr>
          <w:rFonts w:asciiTheme="minorEastAsia" w:hAnsiTheme="minorEastAsia" w:eastAsiaTheme="minorEastAsia"/>
          <w:b/>
        </w:rPr>
      </w:pP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 w:firstLineChars="0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GJhM2YxOTE0NmIzNzgxMGMyNWYyYzA5Yjk3ZjEifQ=="/>
  </w:docVars>
  <w:rsids>
    <w:rsidRoot w:val="00E55310"/>
    <w:rsid w:val="0000341D"/>
    <w:rsid w:val="000126CF"/>
    <w:rsid w:val="0002392E"/>
    <w:rsid w:val="00024F32"/>
    <w:rsid w:val="00046798"/>
    <w:rsid w:val="00050F09"/>
    <w:rsid w:val="00052A43"/>
    <w:rsid w:val="00083ABD"/>
    <w:rsid w:val="00091861"/>
    <w:rsid w:val="000D2B0A"/>
    <w:rsid w:val="000E0305"/>
    <w:rsid w:val="000E7AB7"/>
    <w:rsid w:val="000F3F8A"/>
    <w:rsid w:val="000F694F"/>
    <w:rsid w:val="00104062"/>
    <w:rsid w:val="001345A1"/>
    <w:rsid w:val="00134746"/>
    <w:rsid w:val="0013707C"/>
    <w:rsid w:val="00167691"/>
    <w:rsid w:val="001C30F1"/>
    <w:rsid w:val="001C477A"/>
    <w:rsid w:val="001E1776"/>
    <w:rsid w:val="001E7CC3"/>
    <w:rsid w:val="001F6AEE"/>
    <w:rsid w:val="00224D33"/>
    <w:rsid w:val="00231534"/>
    <w:rsid w:val="002353B5"/>
    <w:rsid w:val="0025433F"/>
    <w:rsid w:val="00261D16"/>
    <w:rsid w:val="00280ED1"/>
    <w:rsid w:val="002832FD"/>
    <w:rsid w:val="00287DF9"/>
    <w:rsid w:val="002970B4"/>
    <w:rsid w:val="002A292E"/>
    <w:rsid w:val="002A324D"/>
    <w:rsid w:val="002D107B"/>
    <w:rsid w:val="002D47BF"/>
    <w:rsid w:val="002D70EE"/>
    <w:rsid w:val="002F149A"/>
    <w:rsid w:val="00334F77"/>
    <w:rsid w:val="00365F78"/>
    <w:rsid w:val="00366128"/>
    <w:rsid w:val="00377503"/>
    <w:rsid w:val="00377A71"/>
    <w:rsid w:val="0039783F"/>
    <w:rsid w:val="00397F90"/>
    <w:rsid w:val="003A4DFD"/>
    <w:rsid w:val="003C5206"/>
    <w:rsid w:val="003D0FEE"/>
    <w:rsid w:val="003D5A73"/>
    <w:rsid w:val="00402542"/>
    <w:rsid w:val="004613B6"/>
    <w:rsid w:val="00470E5D"/>
    <w:rsid w:val="00496310"/>
    <w:rsid w:val="004D2581"/>
    <w:rsid w:val="004E1FBB"/>
    <w:rsid w:val="004E2C15"/>
    <w:rsid w:val="004F6DCE"/>
    <w:rsid w:val="00556CE6"/>
    <w:rsid w:val="00577FA9"/>
    <w:rsid w:val="00580BE5"/>
    <w:rsid w:val="00583C30"/>
    <w:rsid w:val="005A4F23"/>
    <w:rsid w:val="005B1D9D"/>
    <w:rsid w:val="005B76DE"/>
    <w:rsid w:val="005C3DB1"/>
    <w:rsid w:val="005C5582"/>
    <w:rsid w:val="005D2E13"/>
    <w:rsid w:val="0060476D"/>
    <w:rsid w:val="00615BA3"/>
    <w:rsid w:val="00653138"/>
    <w:rsid w:val="006622D7"/>
    <w:rsid w:val="006810C7"/>
    <w:rsid w:val="006B651E"/>
    <w:rsid w:val="006D7929"/>
    <w:rsid w:val="00705903"/>
    <w:rsid w:val="007159AA"/>
    <w:rsid w:val="0072103D"/>
    <w:rsid w:val="00721BF0"/>
    <w:rsid w:val="007239D3"/>
    <w:rsid w:val="00731500"/>
    <w:rsid w:val="007455E0"/>
    <w:rsid w:val="00750536"/>
    <w:rsid w:val="00750E91"/>
    <w:rsid w:val="00766253"/>
    <w:rsid w:val="00775887"/>
    <w:rsid w:val="00786AD1"/>
    <w:rsid w:val="007E06F0"/>
    <w:rsid w:val="0080219D"/>
    <w:rsid w:val="0081388B"/>
    <w:rsid w:val="00835A0D"/>
    <w:rsid w:val="00855E2C"/>
    <w:rsid w:val="00857FAF"/>
    <w:rsid w:val="008B27F4"/>
    <w:rsid w:val="008D3226"/>
    <w:rsid w:val="008D32AA"/>
    <w:rsid w:val="008D3D53"/>
    <w:rsid w:val="008D6D24"/>
    <w:rsid w:val="00910992"/>
    <w:rsid w:val="009244CC"/>
    <w:rsid w:val="00930682"/>
    <w:rsid w:val="00937047"/>
    <w:rsid w:val="009557DE"/>
    <w:rsid w:val="00961A06"/>
    <w:rsid w:val="009B515C"/>
    <w:rsid w:val="009C18CB"/>
    <w:rsid w:val="009E6926"/>
    <w:rsid w:val="009E6D2E"/>
    <w:rsid w:val="009F3B5B"/>
    <w:rsid w:val="00A0581E"/>
    <w:rsid w:val="00A43555"/>
    <w:rsid w:val="00A56546"/>
    <w:rsid w:val="00A94BD9"/>
    <w:rsid w:val="00AB0AA3"/>
    <w:rsid w:val="00AB29E0"/>
    <w:rsid w:val="00AC2ACD"/>
    <w:rsid w:val="00AC5DD7"/>
    <w:rsid w:val="00AC7734"/>
    <w:rsid w:val="00B25B63"/>
    <w:rsid w:val="00B34D49"/>
    <w:rsid w:val="00B615AC"/>
    <w:rsid w:val="00B85CC0"/>
    <w:rsid w:val="00B86836"/>
    <w:rsid w:val="00B8731C"/>
    <w:rsid w:val="00BD037B"/>
    <w:rsid w:val="00BE4A21"/>
    <w:rsid w:val="00C06BA7"/>
    <w:rsid w:val="00C071D2"/>
    <w:rsid w:val="00C1295A"/>
    <w:rsid w:val="00C17DFA"/>
    <w:rsid w:val="00C21A82"/>
    <w:rsid w:val="00C21ECD"/>
    <w:rsid w:val="00C51E46"/>
    <w:rsid w:val="00C80CC2"/>
    <w:rsid w:val="00C82137"/>
    <w:rsid w:val="00C87310"/>
    <w:rsid w:val="00CA72B6"/>
    <w:rsid w:val="00CB0D8E"/>
    <w:rsid w:val="00CD7198"/>
    <w:rsid w:val="00D13BC2"/>
    <w:rsid w:val="00D14FE0"/>
    <w:rsid w:val="00D26ACE"/>
    <w:rsid w:val="00D27268"/>
    <w:rsid w:val="00D533E1"/>
    <w:rsid w:val="00D82BEA"/>
    <w:rsid w:val="00D93E57"/>
    <w:rsid w:val="00D9483B"/>
    <w:rsid w:val="00DA01B4"/>
    <w:rsid w:val="00DA1233"/>
    <w:rsid w:val="00DA69A9"/>
    <w:rsid w:val="00DB213F"/>
    <w:rsid w:val="00DC1C7E"/>
    <w:rsid w:val="00DC5B95"/>
    <w:rsid w:val="00E23403"/>
    <w:rsid w:val="00E34ECE"/>
    <w:rsid w:val="00E40D37"/>
    <w:rsid w:val="00E55310"/>
    <w:rsid w:val="00E91B2F"/>
    <w:rsid w:val="00E93B5C"/>
    <w:rsid w:val="00E964F4"/>
    <w:rsid w:val="00EA131A"/>
    <w:rsid w:val="00EA1A4E"/>
    <w:rsid w:val="00EB437D"/>
    <w:rsid w:val="00EE30A6"/>
    <w:rsid w:val="00EE6048"/>
    <w:rsid w:val="00EF3F70"/>
    <w:rsid w:val="00F067E1"/>
    <w:rsid w:val="00F06AE0"/>
    <w:rsid w:val="00F31D9D"/>
    <w:rsid w:val="00F40F02"/>
    <w:rsid w:val="00F550D3"/>
    <w:rsid w:val="00F55FBB"/>
    <w:rsid w:val="00F77FEF"/>
    <w:rsid w:val="00FC4192"/>
    <w:rsid w:val="00FD0473"/>
    <w:rsid w:val="149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ahoma" w:hAnsi="Tahoma" w:eastAsia="宋体" w:cs="Times New Roman"/>
      <w:kern w:val="0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widowControl w:val="0"/>
      <w:ind w:firstLine="630" w:firstLineChars="300"/>
      <w:jc w:val="center"/>
      <w:outlineLvl w:val="2"/>
    </w:pPr>
    <w:rPr>
      <w:b/>
      <w:szCs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autoRedefine/>
    <w:qFormat/>
    <w:uiPriority w:val="1"/>
    <w:pPr>
      <w:widowControl w:val="0"/>
      <w:autoSpaceDE w:val="0"/>
      <w:autoSpaceDN w:val="0"/>
      <w:snapToGrid/>
      <w:spacing w:before="126" w:line="240" w:lineRule="auto"/>
      <w:ind w:left="101" w:firstLine="0" w:firstLineChars="0"/>
    </w:pPr>
    <w:rPr>
      <w:rFonts w:ascii="宋体" w:hAnsi="Times New Roman" w:cs="宋体"/>
      <w:sz w:val="21"/>
      <w:szCs w:val="21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rFonts w:ascii="Times New Roman" w:hAnsi="Times New Roman"/>
      <w:szCs w:val="24"/>
    </w:rPr>
  </w:style>
  <w:style w:type="character" w:customStyle="1" w:styleId="9">
    <w:name w:val="正文文本 字符"/>
    <w:basedOn w:val="8"/>
    <w:link w:val="3"/>
    <w:uiPriority w:val="1"/>
    <w:rPr>
      <w:rFonts w:ascii="宋体" w:hAnsi="Times New Roman" w:eastAsia="宋体" w:cs="宋体"/>
      <w:kern w:val="0"/>
      <w:szCs w:val="21"/>
    </w:rPr>
  </w:style>
  <w:style w:type="character" w:customStyle="1" w:styleId="10">
    <w:name w:val="页脚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标题 3 字符"/>
    <w:basedOn w:val="8"/>
    <w:link w:val="2"/>
    <w:autoRedefine/>
    <w:qFormat/>
    <w:uiPriority w:val="0"/>
    <w:rPr>
      <w:rFonts w:ascii="Tahoma" w:hAnsi="Tahoma" w:eastAsia="宋体" w:cs="Times New Roman"/>
      <w:b/>
      <w:kern w:val="0"/>
      <w:sz w:val="24"/>
      <w:szCs w:val="21"/>
    </w:rPr>
  </w:style>
  <w:style w:type="paragraph" w:styleId="13">
    <w:name w:val="List Paragraph"/>
    <w:basedOn w:val="1"/>
    <w:autoRedefine/>
    <w:qFormat/>
    <w:uiPriority w:val="34"/>
    <w:pPr>
      <w:ind w:firstLine="420"/>
    </w:pPr>
  </w:style>
  <w:style w:type="paragraph" w:customStyle="1" w:styleId="14">
    <w:name w:val="列出段落1"/>
    <w:basedOn w:val="1"/>
    <w:autoRedefine/>
    <w:qFormat/>
    <w:uiPriority w:val="0"/>
    <w:pPr>
      <w:widowControl w:val="0"/>
      <w:adjustRightInd/>
      <w:snapToGrid/>
      <w:spacing w:line="240" w:lineRule="auto"/>
      <w:ind w:firstLine="420"/>
      <w:jc w:val="both"/>
    </w:pPr>
    <w:rPr>
      <w:rFonts w:ascii="Calibri" w:hAnsi="Calibri" w:cs="黑体"/>
      <w:kern w:val="2"/>
      <w:sz w:val="21"/>
    </w:rPr>
  </w:style>
  <w:style w:type="paragraph" w:customStyle="1" w:styleId="15">
    <w:name w:val="p0"/>
    <w:basedOn w:val="1"/>
    <w:autoRedefine/>
    <w:qFormat/>
    <w:uiPriority w:val="0"/>
    <w:pPr>
      <w:adjustRightInd/>
      <w:snapToGrid/>
      <w:spacing w:line="240" w:lineRule="auto"/>
      <w:ind w:firstLine="0" w:firstLineChars="0"/>
      <w:jc w:val="both"/>
    </w:pPr>
    <w:rPr>
      <w:rFonts w:ascii="Calibri" w:hAnsi="Calibri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85FE1-4566-40E4-9127-3D985B8FB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401</Words>
  <Characters>2291</Characters>
  <Lines>19</Lines>
  <Paragraphs>5</Paragraphs>
  <TotalTime>202</TotalTime>
  <ScaleCrop>false</ScaleCrop>
  <LinksUpToDate>false</LinksUpToDate>
  <CharactersWithSpaces>2687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2019-03-12T07:49:00Z</dcterms:created>
  <dc:creator>HLB</dc:creator>
  <cp:lastModifiedBy>qyx</cp:lastModifiedBy>
  <cp:lastPrinted>2019-03-12T07:59:00Z</cp:lastPrinted>
  <dcterms:modified xsi:type="dcterms:W3CDTF">2024-02-27T01:47:11Z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A28C376651D54CB8AA8D5467D69E6E18_13</vt:lpwstr>
  </property>
</Properties>
</file>